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6BA5" w:rsidRDefault="007B6BA5" w:rsidP="007B6BA5">
      <w:pPr>
        <w:shd w:val="clear" w:color="auto" w:fill="FFFFFF"/>
        <w:ind w:hanging="476"/>
        <w:jc w:val="center"/>
        <w:rPr>
          <w:b/>
          <w:sz w:val="28"/>
          <w:szCs w:val="28"/>
        </w:rPr>
      </w:pPr>
      <w:r w:rsidRPr="00C74FCC">
        <w:rPr>
          <w:b/>
          <w:sz w:val="28"/>
          <w:szCs w:val="28"/>
        </w:rPr>
        <w:t>РАЗДЕЛ КОНТРОЛЯ ЗНАНИЙ</w:t>
      </w:r>
    </w:p>
    <w:p w:rsidR="007B6BA5" w:rsidRDefault="007B6BA5" w:rsidP="007B6BA5">
      <w:pPr>
        <w:spacing w:line="24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зачету</w:t>
      </w:r>
    </w:p>
    <w:p w:rsidR="007B6BA5" w:rsidRPr="00B74C44" w:rsidRDefault="007B6BA5" w:rsidP="007B6BA5">
      <w:pPr>
        <w:pStyle w:val="a9"/>
        <w:ind w:left="360"/>
        <w:jc w:val="both"/>
        <w:rPr>
          <w:bCs/>
          <w:sz w:val="28"/>
          <w:szCs w:val="28"/>
        </w:rPr>
      </w:pPr>
    </w:p>
    <w:p w:rsidR="007B6BA5" w:rsidRPr="008F0A28" w:rsidRDefault="007B6BA5" w:rsidP="007B6BA5">
      <w:pPr>
        <w:pStyle w:val="a9"/>
        <w:numPr>
          <w:ilvl w:val="0"/>
          <w:numId w:val="17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8F0A28">
        <w:rPr>
          <w:bCs/>
          <w:sz w:val="28"/>
          <w:szCs w:val="28"/>
        </w:rPr>
        <w:t>Психология здоровья как новое научно-практическое направление.</w:t>
      </w:r>
    </w:p>
    <w:p w:rsidR="007B6BA5" w:rsidRPr="008F0A28" w:rsidRDefault="007B6BA5" w:rsidP="007B6BA5">
      <w:pPr>
        <w:pStyle w:val="a9"/>
        <w:numPr>
          <w:ilvl w:val="0"/>
          <w:numId w:val="17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8F0A28">
        <w:rPr>
          <w:bCs/>
          <w:sz w:val="28"/>
          <w:szCs w:val="28"/>
        </w:rPr>
        <w:t>История становления и развития психологии здоровья.</w:t>
      </w:r>
    </w:p>
    <w:p w:rsidR="007B6BA5" w:rsidRPr="008F0A28" w:rsidRDefault="007B6BA5" w:rsidP="007B6BA5">
      <w:pPr>
        <w:pStyle w:val="a9"/>
        <w:numPr>
          <w:ilvl w:val="0"/>
          <w:numId w:val="17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8F0A28">
        <w:rPr>
          <w:bCs/>
          <w:sz w:val="28"/>
          <w:szCs w:val="28"/>
        </w:rPr>
        <w:t>Объект, предмет и задачи психологии здоровья.</w:t>
      </w:r>
    </w:p>
    <w:p w:rsidR="007B6BA5" w:rsidRPr="008F0A28" w:rsidRDefault="007B6BA5" w:rsidP="007B6BA5">
      <w:pPr>
        <w:pStyle w:val="a9"/>
        <w:numPr>
          <w:ilvl w:val="0"/>
          <w:numId w:val="17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8F0A28">
        <w:rPr>
          <w:bCs/>
          <w:sz w:val="28"/>
          <w:szCs w:val="28"/>
        </w:rPr>
        <w:t>Понятие здоровья в современной науке и походы к его определению.</w:t>
      </w:r>
    </w:p>
    <w:p w:rsidR="007B6BA5" w:rsidRPr="008F0A28" w:rsidRDefault="007B6BA5" w:rsidP="007B6BA5">
      <w:pPr>
        <w:pStyle w:val="a9"/>
        <w:numPr>
          <w:ilvl w:val="0"/>
          <w:numId w:val="17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8F0A28">
        <w:rPr>
          <w:bCs/>
          <w:sz w:val="28"/>
          <w:szCs w:val="28"/>
        </w:rPr>
        <w:t>Предрасполагающие факторы здоровья.</w:t>
      </w:r>
    </w:p>
    <w:p w:rsidR="007B6BA5" w:rsidRPr="008F0A28" w:rsidRDefault="007B6BA5" w:rsidP="007B6BA5">
      <w:pPr>
        <w:pStyle w:val="a9"/>
        <w:numPr>
          <w:ilvl w:val="0"/>
          <w:numId w:val="17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8F0A28">
        <w:rPr>
          <w:bCs/>
          <w:sz w:val="28"/>
          <w:szCs w:val="28"/>
        </w:rPr>
        <w:t xml:space="preserve"> Передающие факторы здоровья.</w:t>
      </w:r>
    </w:p>
    <w:p w:rsidR="007B6BA5" w:rsidRPr="008F0A28" w:rsidRDefault="007B6BA5" w:rsidP="007B6BA5">
      <w:pPr>
        <w:pStyle w:val="a9"/>
        <w:numPr>
          <w:ilvl w:val="0"/>
          <w:numId w:val="17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8F0A28">
        <w:rPr>
          <w:bCs/>
          <w:sz w:val="28"/>
          <w:szCs w:val="28"/>
        </w:rPr>
        <w:t xml:space="preserve">Факторы социальной среды. </w:t>
      </w:r>
    </w:p>
    <w:p w:rsidR="007B6BA5" w:rsidRPr="008F0A28" w:rsidRDefault="007B6BA5" w:rsidP="007B6BA5">
      <w:pPr>
        <w:pStyle w:val="a9"/>
        <w:numPr>
          <w:ilvl w:val="0"/>
          <w:numId w:val="17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8F0A28">
        <w:rPr>
          <w:bCs/>
          <w:sz w:val="28"/>
          <w:szCs w:val="28"/>
        </w:rPr>
        <w:t xml:space="preserve">Критерии психического и социального здоровья. </w:t>
      </w:r>
    </w:p>
    <w:p w:rsidR="007B6BA5" w:rsidRPr="008F0A28" w:rsidRDefault="007B6BA5" w:rsidP="007B6BA5">
      <w:pPr>
        <w:pStyle w:val="a9"/>
        <w:numPr>
          <w:ilvl w:val="0"/>
          <w:numId w:val="17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8F0A28">
        <w:rPr>
          <w:bCs/>
          <w:sz w:val="28"/>
          <w:szCs w:val="28"/>
        </w:rPr>
        <w:t xml:space="preserve">Гендерные группы и семья. </w:t>
      </w:r>
    </w:p>
    <w:p w:rsidR="007B6BA5" w:rsidRPr="008F0A28" w:rsidRDefault="007B6BA5" w:rsidP="007B6BA5">
      <w:pPr>
        <w:pStyle w:val="a9"/>
        <w:numPr>
          <w:ilvl w:val="0"/>
          <w:numId w:val="17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8F0A28">
        <w:rPr>
          <w:bCs/>
          <w:sz w:val="28"/>
          <w:szCs w:val="28"/>
        </w:rPr>
        <w:t xml:space="preserve">Модель социального стресса. </w:t>
      </w:r>
    </w:p>
    <w:p w:rsidR="007B6BA5" w:rsidRPr="008F0A28" w:rsidRDefault="007B6BA5" w:rsidP="007B6BA5">
      <w:pPr>
        <w:pStyle w:val="a9"/>
        <w:numPr>
          <w:ilvl w:val="0"/>
          <w:numId w:val="17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8F0A28">
        <w:rPr>
          <w:bCs/>
          <w:sz w:val="28"/>
          <w:szCs w:val="28"/>
        </w:rPr>
        <w:t>Система здравоохранения как институт социального контроля.</w:t>
      </w:r>
    </w:p>
    <w:p w:rsidR="007B6BA5" w:rsidRPr="008F0A28" w:rsidRDefault="007B6BA5" w:rsidP="007B6BA5">
      <w:pPr>
        <w:pStyle w:val="a9"/>
        <w:numPr>
          <w:ilvl w:val="0"/>
          <w:numId w:val="17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8F0A28">
        <w:rPr>
          <w:bCs/>
          <w:sz w:val="28"/>
          <w:szCs w:val="28"/>
        </w:rPr>
        <w:t>Душевное здоровье и культура.</w:t>
      </w:r>
    </w:p>
    <w:p w:rsidR="007B6BA5" w:rsidRPr="008F0A28" w:rsidRDefault="007B6BA5" w:rsidP="007B6BA5">
      <w:pPr>
        <w:pStyle w:val="a9"/>
        <w:numPr>
          <w:ilvl w:val="0"/>
          <w:numId w:val="17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8F0A28">
        <w:rPr>
          <w:bCs/>
          <w:sz w:val="28"/>
          <w:szCs w:val="28"/>
        </w:rPr>
        <w:t>Связь между психикой и телом.</w:t>
      </w:r>
    </w:p>
    <w:p w:rsidR="007B6BA5" w:rsidRPr="008F0A28" w:rsidRDefault="007B6BA5" w:rsidP="007B6BA5">
      <w:pPr>
        <w:pStyle w:val="a9"/>
        <w:numPr>
          <w:ilvl w:val="0"/>
          <w:numId w:val="17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8F0A28">
        <w:rPr>
          <w:bCs/>
          <w:sz w:val="28"/>
          <w:szCs w:val="28"/>
        </w:rPr>
        <w:t xml:space="preserve">Модели внутренней картины здоровья и болезни. </w:t>
      </w:r>
    </w:p>
    <w:p w:rsidR="007B6BA5" w:rsidRPr="008F0A28" w:rsidRDefault="007B6BA5" w:rsidP="007B6BA5">
      <w:pPr>
        <w:pStyle w:val="a9"/>
        <w:numPr>
          <w:ilvl w:val="0"/>
          <w:numId w:val="17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8F0A28">
        <w:rPr>
          <w:bCs/>
          <w:sz w:val="28"/>
          <w:szCs w:val="28"/>
        </w:rPr>
        <w:t xml:space="preserve">Проблема факторов риска в возникновения психических и поведенческих расстройств в различных возрастах. </w:t>
      </w:r>
    </w:p>
    <w:p w:rsidR="007B6BA5" w:rsidRPr="008F0A28" w:rsidRDefault="007B6BA5" w:rsidP="007B6BA5">
      <w:pPr>
        <w:pStyle w:val="a9"/>
        <w:numPr>
          <w:ilvl w:val="0"/>
          <w:numId w:val="17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8F0A28">
        <w:rPr>
          <w:bCs/>
          <w:sz w:val="28"/>
          <w:szCs w:val="28"/>
        </w:rPr>
        <w:t xml:space="preserve">Внутриутробное развитие плода. </w:t>
      </w:r>
    </w:p>
    <w:p w:rsidR="007B6BA5" w:rsidRPr="008F0A28" w:rsidRDefault="007B6BA5" w:rsidP="007B6BA5">
      <w:pPr>
        <w:pStyle w:val="a9"/>
        <w:numPr>
          <w:ilvl w:val="0"/>
          <w:numId w:val="17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8F0A28">
        <w:rPr>
          <w:bCs/>
          <w:sz w:val="28"/>
          <w:szCs w:val="28"/>
        </w:rPr>
        <w:t xml:space="preserve">Изучение раннего психического онтогенеза. </w:t>
      </w:r>
    </w:p>
    <w:p w:rsidR="007B6BA5" w:rsidRPr="008F0A28" w:rsidRDefault="007B6BA5" w:rsidP="007B6BA5">
      <w:pPr>
        <w:pStyle w:val="a9"/>
        <w:numPr>
          <w:ilvl w:val="0"/>
          <w:numId w:val="17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8F0A28">
        <w:rPr>
          <w:bCs/>
          <w:sz w:val="28"/>
          <w:szCs w:val="28"/>
        </w:rPr>
        <w:t>Понятие о перинатальной психологической коррекции.</w:t>
      </w:r>
    </w:p>
    <w:p w:rsidR="007B6BA5" w:rsidRPr="008F0A28" w:rsidRDefault="007B6BA5" w:rsidP="007B6BA5">
      <w:pPr>
        <w:pStyle w:val="a9"/>
        <w:numPr>
          <w:ilvl w:val="0"/>
          <w:numId w:val="17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8F0A28">
        <w:rPr>
          <w:bCs/>
          <w:sz w:val="28"/>
          <w:szCs w:val="28"/>
        </w:rPr>
        <w:t xml:space="preserve">Психологические характеристики полноценного развития ребенка в младенческом, дошкольном, младшем школьном, подростковом и юношеском возрастах. </w:t>
      </w:r>
    </w:p>
    <w:p w:rsidR="007B6BA5" w:rsidRPr="008F0A28" w:rsidRDefault="007B6BA5" w:rsidP="007B6BA5">
      <w:pPr>
        <w:pStyle w:val="a9"/>
        <w:numPr>
          <w:ilvl w:val="0"/>
          <w:numId w:val="17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8F0A28">
        <w:rPr>
          <w:bCs/>
          <w:sz w:val="28"/>
          <w:szCs w:val="28"/>
        </w:rPr>
        <w:t xml:space="preserve">Влияние биологических и социальных факторов на формирование психики. </w:t>
      </w:r>
    </w:p>
    <w:p w:rsidR="007B6BA5" w:rsidRPr="008F0A28" w:rsidRDefault="007B6BA5" w:rsidP="007B6BA5">
      <w:pPr>
        <w:pStyle w:val="a9"/>
        <w:numPr>
          <w:ilvl w:val="0"/>
          <w:numId w:val="17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8F0A28">
        <w:rPr>
          <w:bCs/>
          <w:sz w:val="28"/>
          <w:szCs w:val="28"/>
        </w:rPr>
        <w:t>Психологическая помощь детям и подросткам в критические периоды жизни.</w:t>
      </w:r>
    </w:p>
    <w:p w:rsidR="007B6BA5" w:rsidRPr="008F0A28" w:rsidRDefault="007B6BA5" w:rsidP="007B6BA5">
      <w:pPr>
        <w:pStyle w:val="a9"/>
        <w:numPr>
          <w:ilvl w:val="0"/>
          <w:numId w:val="17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8F0A28">
        <w:rPr>
          <w:bCs/>
          <w:sz w:val="28"/>
          <w:szCs w:val="28"/>
        </w:rPr>
        <w:t>Влияние членов семьи на формирование психики ребенка, подростка.</w:t>
      </w:r>
    </w:p>
    <w:p w:rsidR="007B6BA5" w:rsidRPr="008F0A28" w:rsidRDefault="007B6BA5" w:rsidP="007B6BA5">
      <w:pPr>
        <w:pStyle w:val="a9"/>
        <w:numPr>
          <w:ilvl w:val="0"/>
          <w:numId w:val="17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8F0A28">
        <w:rPr>
          <w:bCs/>
          <w:sz w:val="28"/>
          <w:szCs w:val="28"/>
        </w:rPr>
        <w:t xml:space="preserve">Профилактика психических нарушений в семейном воспитании. </w:t>
      </w:r>
    </w:p>
    <w:p w:rsidR="007B6BA5" w:rsidRPr="008F0A28" w:rsidRDefault="007B6BA5" w:rsidP="007B6BA5">
      <w:pPr>
        <w:pStyle w:val="a9"/>
        <w:numPr>
          <w:ilvl w:val="0"/>
          <w:numId w:val="17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8F0A28">
        <w:rPr>
          <w:bCs/>
          <w:sz w:val="28"/>
          <w:szCs w:val="28"/>
        </w:rPr>
        <w:t xml:space="preserve">Болезнь члена семьи как семейный симптом. </w:t>
      </w:r>
    </w:p>
    <w:p w:rsidR="007B6BA5" w:rsidRPr="008F0A28" w:rsidRDefault="007B6BA5" w:rsidP="007B6BA5">
      <w:pPr>
        <w:pStyle w:val="a9"/>
        <w:numPr>
          <w:ilvl w:val="0"/>
          <w:numId w:val="17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8F0A28">
        <w:rPr>
          <w:bCs/>
          <w:sz w:val="28"/>
          <w:szCs w:val="28"/>
        </w:rPr>
        <w:t xml:space="preserve">Конституционально обусловленные дисгармонии личности, влияющие на формирование психологических проблем и психических нарушений. Гендерный подход к психическому здоровью. </w:t>
      </w:r>
    </w:p>
    <w:p w:rsidR="007B6BA5" w:rsidRPr="008F0A28" w:rsidRDefault="007B6BA5" w:rsidP="007B6BA5">
      <w:pPr>
        <w:pStyle w:val="a9"/>
        <w:numPr>
          <w:ilvl w:val="0"/>
          <w:numId w:val="17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8F0A28">
        <w:rPr>
          <w:bCs/>
          <w:sz w:val="28"/>
          <w:szCs w:val="28"/>
        </w:rPr>
        <w:t xml:space="preserve">Классификация психосоматических расстройств. </w:t>
      </w:r>
    </w:p>
    <w:p w:rsidR="007B6BA5" w:rsidRPr="008F0A28" w:rsidRDefault="007B6BA5" w:rsidP="007B6BA5">
      <w:pPr>
        <w:pStyle w:val="a9"/>
        <w:numPr>
          <w:ilvl w:val="0"/>
          <w:numId w:val="17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8F0A28">
        <w:rPr>
          <w:bCs/>
          <w:sz w:val="28"/>
          <w:szCs w:val="28"/>
        </w:rPr>
        <w:t xml:space="preserve">Механизмы формирования психосоматических симптомов. «Психосоматический профиль»: поведенческий тип А, В и С. </w:t>
      </w:r>
    </w:p>
    <w:p w:rsidR="007B6BA5" w:rsidRPr="008F0A28" w:rsidRDefault="007B6BA5" w:rsidP="007B6BA5">
      <w:pPr>
        <w:pStyle w:val="a9"/>
        <w:numPr>
          <w:ilvl w:val="0"/>
          <w:numId w:val="17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8F0A28">
        <w:rPr>
          <w:bCs/>
          <w:sz w:val="28"/>
          <w:szCs w:val="28"/>
        </w:rPr>
        <w:t xml:space="preserve">Причины расстройства приема пищи. </w:t>
      </w:r>
    </w:p>
    <w:p w:rsidR="007B6BA5" w:rsidRPr="008F0A28" w:rsidRDefault="007B6BA5" w:rsidP="007B6BA5">
      <w:pPr>
        <w:pStyle w:val="a9"/>
        <w:numPr>
          <w:ilvl w:val="0"/>
          <w:numId w:val="17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proofErr w:type="spellStart"/>
      <w:r w:rsidRPr="008F0A28">
        <w:rPr>
          <w:bCs/>
          <w:sz w:val="28"/>
          <w:szCs w:val="28"/>
        </w:rPr>
        <w:t>Аддиктивное</w:t>
      </w:r>
      <w:proofErr w:type="spellEnd"/>
      <w:r w:rsidRPr="008F0A28">
        <w:rPr>
          <w:bCs/>
          <w:sz w:val="28"/>
          <w:szCs w:val="28"/>
        </w:rPr>
        <w:t xml:space="preserve"> поведение</w:t>
      </w:r>
    </w:p>
    <w:p w:rsidR="007B6BA5" w:rsidRPr="008F0A28" w:rsidRDefault="007B6BA5" w:rsidP="007B6BA5">
      <w:pPr>
        <w:pStyle w:val="a9"/>
        <w:numPr>
          <w:ilvl w:val="0"/>
          <w:numId w:val="17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8F0A28">
        <w:rPr>
          <w:bCs/>
          <w:sz w:val="28"/>
          <w:szCs w:val="28"/>
        </w:rPr>
        <w:t xml:space="preserve">Здоровый образ жизни и его составляющие. </w:t>
      </w:r>
    </w:p>
    <w:p w:rsidR="007B6BA5" w:rsidRPr="008F0A28" w:rsidRDefault="007B6BA5" w:rsidP="007B6BA5">
      <w:pPr>
        <w:pStyle w:val="a9"/>
        <w:numPr>
          <w:ilvl w:val="0"/>
          <w:numId w:val="17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8F0A28">
        <w:rPr>
          <w:bCs/>
          <w:sz w:val="28"/>
          <w:szCs w:val="28"/>
        </w:rPr>
        <w:t xml:space="preserve">Сопротивление к ведению здорового образа жизни. </w:t>
      </w:r>
    </w:p>
    <w:p w:rsidR="007B6BA5" w:rsidRPr="008F0A28" w:rsidRDefault="007B6BA5" w:rsidP="007B6BA5">
      <w:pPr>
        <w:pStyle w:val="a9"/>
        <w:numPr>
          <w:ilvl w:val="0"/>
          <w:numId w:val="17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8F0A28">
        <w:rPr>
          <w:bCs/>
          <w:sz w:val="28"/>
          <w:szCs w:val="28"/>
        </w:rPr>
        <w:t>Психологические принципы формирования положительного отношения к ЗОЖ.</w:t>
      </w:r>
    </w:p>
    <w:p w:rsidR="007B6BA5" w:rsidRPr="008F0A28" w:rsidRDefault="007B6BA5" w:rsidP="007B6BA5">
      <w:pPr>
        <w:pStyle w:val="a9"/>
        <w:numPr>
          <w:ilvl w:val="0"/>
          <w:numId w:val="17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8F0A28">
        <w:rPr>
          <w:bCs/>
          <w:sz w:val="28"/>
          <w:szCs w:val="28"/>
        </w:rPr>
        <w:lastRenderedPageBreak/>
        <w:t xml:space="preserve">Основные аспекты проблемы профессионального здоровья, признаки. Синдром эмоционального выгорания. </w:t>
      </w:r>
    </w:p>
    <w:p w:rsidR="007B6BA5" w:rsidRPr="008F0A28" w:rsidRDefault="007B6BA5" w:rsidP="007B6BA5">
      <w:pPr>
        <w:pStyle w:val="a9"/>
        <w:numPr>
          <w:ilvl w:val="0"/>
          <w:numId w:val="17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8F0A28">
        <w:rPr>
          <w:bCs/>
          <w:sz w:val="28"/>
          <w:szCs w:val="28"/>
        </w:rPr>
        <w:t>Классификация психогигиенических мероприятий по предупрежде</w:t>
      </w:r>
      <w:r w:rsidRPr="008F0A28">
        <w:rPr>
          <w:bCs/>
          <w:sz w:val="28"/>
          <w:szCs w:val="28"/>
        </w:rPr>
        <w:softHyphen/>
        <w:t xml:space="preserve">нию и коррекции психических и поведенческих расстройств: </w:t>
      </w:r>
    </w:p>
    <w:p w:rsidR="007B6BA5" w:rsidRPr="008F0A28" w:rsidRDefault="007B6BA5" w:rsidP="007B6BA5">
      <w:pPr>
        <w:pStyle w:val="a9"/>
        <w:numPr>
          <w:ilvl w:val="0"/>
          <w:numId w:val="17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8F0A28">
        <w:rPr>
          <w:bCs/>
          <w:sz w:val="28"/>
          <w:szCs w:val="28"/>
        </w:rPr>
        <w:t xml:space="preserve">Комплексность в осуществлении психогигиенических мероприятий. </w:t>
      </w:r>
    </w:p>
    <w:p w:rsidR="007B6BA5" w:rsidRPr="008F0A28" w:rsidRDefault="007B6BA5" w:rsidP="007B6BA5">
      <w:pPr>
        <w:pStyle w:val="a9"/>
        <w:tabs>
          <w:tab w:val="num" w:pos="0"/>
        </w:tabs>
        <w:ind w:left="360"/>
        <w:jc w:val="both"/>
        <w:rPr>
          <w:bCs/>
          <w:sz w:val="28"/>
          <w:szCs w:val="28"/>
        </w:rPr>
      </w:pPr>
    </w:p>
    <w:p w:rsidR="007B6BA5" w:rsidRDefault="007B6BA5" w:rsidP="007B6BA5">
      <w:pPr>
        <w:pStyle w:val="a9"/>
        <w:ind w:left="360"/>
        <w:jc w:val="both"/>
        <w:rPr>
          <w:sz w:val="28"/>
          <w:szCs w:val="28"/>
        </w:rPr>
      </w:pPr>
    </w:p>
    <w:p w:rsidR="007B6BA5" w:rsidRPr="002B1BE8" w:rsidRDefault="007B6BA5" w:rsidP="007B6BA5">
      <w:pPr>
        <w:pStyle w:val="aa"/>
        <w:ind w:firstLine="567"/>
        <w:jc w:val="both"/>
        <w:rPr>
          <w:sz w:val="28"/>
          <w:szCs w:val="28"/>
        </w:rPr>
      </w:pPr>
      <w:r w:rsidRPr="002B1BE8">
        <w:rPr>
          <w:sz w:val="28"/>
          <w:szCs w:val="28"/>
        </w:rPr>
        <w:t xml:space="preserve">Тест контроля знаний </w:t>
      </w:r>
    </w:p>
    <w:p w:rsidR="007B6BA5" w:rsidRPr="002B1BE8" w:rsidRDefault="007B6BA5" w:rsidP="007B6BA5">
      <w:pPr>
        <w:pStyle w:val="aa"/>
        <w:ind w:firstLine="567"/>
        <w:jc w:val="both"/>
        <w:rPr>
          <w:sz w:val="28"/>
          <w:szCs w:val="28"/>
        </w:rPr>
      </w:pPr>
      <w:r w:rsidRPr="002B1BE8">
        <w:rPr>
          <w:sz w:val="28"/>
          <w:szCs w:val="28"/>
        </w:rPr>
        <w:t>1. Наиболее точное и ёмкое определение здоровья формулируется следующим образом:</w:t>
      </w:r>
    </w:p>
    <w:p w:rsidR="007B6BA5" w:rsidRPr="002B1BE8" w:rsidRDefault="007B6BA5" w:rsidP="007B6BA5">
      <w:pPr>
        <w:pStyle w:val="aa"/>
        <w:ind w:firstLine="567"/>
        <w:jc w:val="both"/>
        <w:rPr>
          <w:sz w:val="28"/>
          <w:szCs w:val="28"/>
        </w:rPr>
      </w:pPr>
      <w:r w:rsidRPr="002B1BE8">
        <w:rPr>
          <w:sz w:val="28"/>
          <w:szCs w:val="28"/>
        </w:rPr>
        <w:t>А) отсутствие болезней организма</w:t>
      </w:r>
    </w:p>
    <w:p w:rsidR="007B6BA5" w:rsidRPr="002B1BE8" w:rsidRDefault="007B6BA5" w:rsidP="007B6BA5">
      <w:pPr>
        <w:pStyle w:val="aa"/>
        <w:ind w:firstLine="567"/>
        <w:jc w:val="both"/>
        <w:rPr>
          <w:sz w:val="28"/>
          <w:szCs w:val="28"/>
        </w:rPr>
      </w:pPr>
      <w:r w:rsidRPr="002B1BE8">
        <w:rPr>
          <w:sz w:val="28"/>
          <w:szCs w:val="28"/>
        </w:rPr>
        <w:t>Б) здоровье — это целостное многомерное динамическое состояние, которое развивается в условиях конкретной социальной и экологической среды и позволяет человеку осуществлять его биологические и социальные функции</w:t>
      </w:r>
    </w:p>
    <w:p w:rsidR="007B6BA5" w:rsidRPr="002B1BE8" w:rsidRDefault="007B6BA5" w:rsidP="007B6BA5">
      <w:pPr>
        <w:pStyle w:val="aa"/>
        <w:ind w:firstLine="567"/>
        <w:jc w:val="both"/>
        <w:rPr>
          <w:sz w:val="28"/>
          <w:szCs w:val="28"/>
        </w:rPr>
      </w:pPr>
      <w:r w:rsidRPr="002B1BE8">
        <w:rPr>
          <w:sz w:val="28"/>
          <w:szCs w:val="28"/>
        </w:rPr>
        <w:t>В) высокий уровень резервных возможностей организма</w:t>
      </w:r>
    </w:p>
    <w:p w:rsidR="007B6BA5" w:rsidRPr="002B1BE8" w:rsidRDefault="007B6BA5" w:rsidP="007B6BA5">
      <w:pPr>
        <w:pStyle w:val="aa"/>
        <w:ind w:firstLine="567"/>
        <w:jc w:val="both"/>
        <w:rPr>
          <w:sz w:val="28"/>
          <w:szCs w:val="28"/>
        </w:rPr>
      </w:pPr>
      <w:r w:rsidRPr="002B1BE8">
        <w:rPr>
          <w:sz w:val="28"/>
          <w:szCs w:val="28"/>
        </w:rPr>
        <w:t>Г) отсутствие болезней психики и организма</w:t>
      </w:r>
    </w:p>
    <w:p w:rsidR="007B6BA5" w:rsidRPr="002B1BE8" w:rsidRDefault="007B6BA5" w:rsidP="007B6BA5">
      <w:pPr>
        <w:pStyle w:val="aa"/>
        <w:ind w:firstLine="567"/>
        <w:jc w:val="both"/>
        <w:rPr>
          <w:sz w:val="28"/>
          <w:szCs w:val="28"/>
        </w:rPr>
      </w:pPr>
      <w:r w:rsidRPr="002B1BE8">
        <w:rPr>
          <w:sz w:val="28"/>
          <w:szCs w:val="28"/>
        </w:rPr>
        <w:t>Д) удовлетворённость жизнью</w:t>
      </w:r>
    </w:p>
    <w:p w:rsidR="007B6BA5" w:rsidRDefault="007B6BA5" w:rsidP="007B6BA5">
      <w:pPr>
        <w:pStyle w:val="aa"/>
        <w:ind w:firstLine="567"/>
        <w:jc w:val="both"/>
        <w:rPr>
          <w:sz w:val="28"/>
          <w:szCs w:val="28"/>
        </w:rPr>
      </w:pPr>
    </w:p>
    <w:p w:rsidR="007B6BA5" w:rsidRPr="002B1BE8" w:rsidRDefault="007B6BA5" w:rsidP="007B6BA5">
      <w:pPr>
        <w:pStyle w:val="aa"/>
        <w:ind w:firstLine="567"/>
        <w:jc w:val="both"/>
        <w:rPr>
          <w:sz w:val="28"/>
          <w:szCs w:val="28"/>
        </w:rPr>
      </w:pPr>
      <w:r w:rsidRPr="002B1BE8">
        <w:rPr>
          <w:sz w:val="28"/>
          <w:szCs w:val="28"/>
        </w:rPr>
        <w:t>2. Психология здоровья – это наука о (предмет психологии здоровья):</w:t>
      </w:r>
    </w:p>
    <w:p w:rsidR="007B6BA5" w:rsidRPr="002B1BE8" w:rsidRDefault="007B6BA5" w:rsidP="007B6BA5">
      <w:pPr>
        <w:pStyle w:val="aa"/>
        <w:ind w:firstLine="567"/>
        <w:jc w:val="both"/>
        <w:rPr>
          <w:sz w:val="28"/>
          <w:szCs w:val="28"/>
        </w:rPr>
      </w:pPr>
      <w:r w:rsidRPr="002B1BE8">
        <w:rPr>
          <w:sz w:val="28"/>
          <w:szCs w:val="28"/>
        </w:rPr>
        <w:t>А) совокупности знаний психологии, которые могут найти применение для понимания здоровья и болезни</w:t>
      </w:r>
    </w:p>
    <w:p w:rsidR="007B6BA5" w:rsidRPr="002B1BE8" w:rsidRDefault="007B6BA5" w:rsidP="007B6BA5">
      <w:pPr>
        <w:pStyle w:val="aa"/>
        <w:ind w:firstLine="567"/>
        <w:jc w:val="both"/>
        <w:rPr>
          <w:sz w:val="28"/>
          <w:szCs w:val="28"/>
        </w:rPr>
      </w:pPr>
      <w:r w:rsidRPr="002B1BE8">
        <w:rPr>
          <w:sz w:val="28"/>
          <w:szCs w:val="28"/>
        </w:rPr>
        <w:t>Б) здоровом образе жизни</w:t>
      </w:r>
    </w:p>
    <w:p w:rsidR="007B6BA5" w:rsidRPr="002B1BE8" w:rsidRDefault="007B6BA5" w:rsidP="007B6BA5">
      <w:pPr>
        <w:pStyle w:val="aa"/>
        <w:ind w:firstLine="567"/>
        <w:jc w:val="both"/>
        <w:rPr>
          <w:sz w:val="28"/>
          <w:szCs w:val="28"/>
        </w:rPr>
      </w:pPr>
      <w:r w:rsidRPr="002B1BE8">
        <w:rPr>
          <w:sz w:val="28"/>
          <w:szCs w:val="28"/>
        </w:rPr>
        <w:t>В) внутренней картине здоровья и внутренней картине болезни</w:t>
      </w:r>
    </w:p>
    <w:p w:rsidR="007B6BA5" w:rsidRPr="002B1BE8" w:rsidRDefault="007B6BA5" w:rsidP="007B6BA5">
      <w:pPr>
        <w:pStyle w:val="aa"/>
        <w:ind w:firstLine="567"/>
        <w:jc w:val="both"/>
        <w:rPr>
          <w:sz w:val="28"/>
          <w:szCs w:val="28"/>
        </w:rPr>
      </w:pPr>
      <w:r w:rsidRPr="002B1BE8">
        <w:rPr>
          <w:sz w:val="28"/>
          <w:szCs w:val="28"/>
        </w:rPr>
        <w:t>Г) психологической помощи больному человеку</w:t>
      </w:r>
    </w:p>
    <w:p w:rsidR="007B6BA5" w:rsidRPr="002B1BE8" w:rsidRDefault="007B6BA5" w:rsidP="007B6BA5">
      <w:pPr>
        <w:pStyle w:val="aa"/>
        <w:ind w:firstLine="567"/>
        <w:jc w:val="both"/>
        <w:rPr>
          <w:sz w:val="28"/>
          <w:szCs w:val="28"/>
        </w:rPr>
      </w:pPr>
      <w:r w:rsidRPr="002B1BE8">
        <w:rPr>
          <w:sz w:val="28"/>
          <w:szCs w:val="28"/>
        </w:rPr>
        <w:t>Д) у здоровья нет психики, поэтому не может быть и психологии здоровья</w:t>
      </w:r>
    </w:p>
    <w:p w:rsidR="007B6BA5" w:rsidRDefault="007B6BA5" w:rsidP="007B6BA5">
      <w:pPr>
        <w:pStyle w:val="aa"/>
        <w:ind w:firstLine="567"/>
        <w:jc w:val="both"/>
        <w:rPr>
          <w:sz w:val="28"/>
          <w:szCs w:val="28"/>
        </w:rPr>
      </w:pPr>
    </w:p>
    <w:p w:rsidR="007B6BA5" w:rsidRPr="002B1BE8" w:rsidRDefault="007B6BA5" w:rsidP="007B6BA5">
      <w:pPr>
        <w:pStyle w:val="aa"/>
        <w:ind w:firstLine="567"/>
        <w:jc w:val="both"/>
        <w:rPr>
          <w:sz w:val="28"/>
          <w:szCs w:val="28"/>
        </w:rPr>
      </w:pPr>
      <w:r w:rsidRPr="002B1BE8">
        <w:rPr>
          <w:sz w:val="28"/>
          <w:szCs w:val="28"/>
        </w:rPr>
        <w:t>3. К предметной области психологии здоровья относятся:</w:t>
      </w:r>
    </w:p>
    <w:p w:rsidR="007B6BA5" w:rsidRPr="002B1BE8" w:rsidRDefault="007B6BA5" w:rsidP="007B6BA5">
      <w:pPr>
        <w:pStyle w:val="aa"/>
        <w:ind w:firstLine="567"/>
        <w:jc w:val="both"/>
        <w:rPr>
          <w:sz w:val="28"/>
          <w:szCs w:val="28"/>
        </w:rPr>
      </w:pPr>
      <w:r w:rsidRPr="002B1BE8">
        <w:rPr>
          <w:sz w:val="28"/>
          <w:szCs w:val="28"/>
        </w:rPr>
        <w:t>А) личностные факторы здорового образа жизни</w:t>
      </w:r>
    </w:p>
    <w:p w:rsidR="007B6BA5" w:rsidRPr="002B1BE8" w:rsidRDefault="007B6BA5" w:rsidP="007B6BA5">
      <w:pPr>
        <w:pStyle w:val="aa"/>
        <w:ind w:firstLine="567"/>
        <w:jc w:val="both"/>
        <w:rPr>
          <w:sz w:val="28"/>
          <w:szCs w:val="28"/>
        </w:rPr>
      </w:pPr>
      <w:r w:rsidRPr="002B1BE8">
        <w:rPr>
          <w:sz w:val="28"/>
          <w:szCs w:val="28"/>
        </w:rPr>
        <w:t>Б) генетические детерминанты здоровья</w:t>
      </w:r>
    </w:p>
    <w:p w:rsidR="007B6BA5" w:rsidRPr="002B1BE8" w:rsidRDefault="007B6BA5" w:rsidP="007B6BA5">
      <w:pPr>
        <w:pStyle w:val="aa"/>
        <w:ind w:firstLine="567"/>
        <w:jc w:val="both"/>
        <w:rPr>
          <w:sz w:val="28"/>
          <w:szCs w:val="28"/>
        </w:rPr>
      </w:pPr>
      <w:r w:rsidRPr="002B1BE8">
        <w:rPr>
          <w:sz w:val="28"/>
          <w:szCs w:val="28"/>
        </w:rPr>
        <w:t>В) формирование внутренней картины здоровья и внутренней картины болезни</w:t>
      </w:r>
    </w:p>
    <w:p w:rsidR="007B6BA5" w:rsidRPr="002B1BE8" w:rsidRDefault="007B6BA5" w:rsidP="007B6BA5">
      <w:pPr>
        <w:pStyle w:val="aa"/>
        <w:ind w:firstLine="567"/>
        <w:jc w:val="both"/>
        <w:rPr>
          <w:sz w:val="28"/>
          <w:szCs w:val="28"/>
        </w:rPr>
      </w:pPr>
      <w:r w:rsidRPr="002B1BE8">
        <w:rPr>
          <w:sz w:val="28"/>
          <w:szCs w:val="28"/>
        </w:rPr>
        <w:t>Г) психосоматические заболевания</w:t>
      </w:r>
    </w:p>
    <w:p w:rsidR="007B6BA5" w:rsidRPr="002B1BE8" w:rsidRDefault="007B6BA5" w:rsidP="007B6BA5">
      <w:pPr>
        <w:pStyle w:val="aa"/>
        <w:ind w:firstLine="567"/>
        <w:jc w:val="both"/>
        <w:rPr>
          <w:sz w:val="28"/>
          <w:szCs w:val="28"/>
        </w:rPr>
      </w:pPr>
      <w:r w:rsidRPr="002B1BE8">
        <w:rPr>
          <w:sz w:val="28"/>
          <w:szCs w:val="28"/>
        </w:rPr>
        <w:t xml:space="preserve">Д) </w:t>
      </w:r>
      <w:proofErr w:type="spellStart"/>
      <w:r w:rsidRPr="002B1BE8">
        <w:rPr>
          <w:sz w:val="28"/>
          <w:szCs w:val="28"/>
        </w:rPr>
        <w:t>преморбид</w:t>
      </w:r>
      <w:proofErr w:type="spellEnd"/>
      <w:r w:rsidRPr="002B1BE8">
        <w:rPr>
          <w:sz w:val="28"/>
          <w:szCs w:val="28"/>
        </w:rPr>
        <w:t xml:space="preserve"> висцеральных нарушений (нарушений внутренних органов)</w:t>
      </w:r>
    </w:p>
    <w:p w:rsidR="007B6BA5" w:rsidRDefault="007B6BA5" w:rsidP="007B6BA5">
      <w:pPr>
        <w:pStyle w:val="aa"/>
        <w:ind w:firstLine="567"/>
        <w:jc w:val="both"/>
        <w:rPr>
          <w:sz w:val="28"/>
          <w:szCs w:val="28"/>
        </w:rPr>
      </w:pPr>
    </w:p>
    <w:p w:rsidR="007B6BA5" w:rsidRPr="002B1BE8" w:rsidRDefault="007B6BA5" w:rsidP="007B6BA5">
      <w:pPr>
        <w:pStyle w:val="aa"/>
        <w:ind w:firstLine="567"/>
        <w:jc w:val="both"/>
        <w:rPr>
          <w:sz w:val="28"/>
          <w:szCs w:val="28"/>
        </w:rPr>
      </w:pPr>
      <w:r w:rsidRPr="002B1BE8">
        <w:rPr>
          <w:sz w:val="28"/>
          <w:szCs w:val="28"/>
        </w:rPr>
        <w:t>4. Отметьте верные утверждения:</w:t>
      </w:r>
    </w:p>
    <w:p w:rsidR="007B6BA5" w:rsidRPr="002B1BE8" w:rsidRDefault="007B6BA5" w:rsidP="007B6BA5">
      <w:pPr>
        <w:pStyle w:val="aa"/>
        <w:ind w:firstLine="567"/>
        <w:jc w:val="both"/>
        <w:rPr>
          <w:sz w:val="28"/>
          <w:szCs w:val="28"/>
        </w:rPr>
      </w:pPr>
      <w:r w:rsidRPr="002B1BE8">
        <w:rPr>
          <w:sz w:val="28"/>
          <w:szCs w:val="28"/>
        </w:rPr>
        <w:t>А) враждебность повышает вероятность сердечно-сосудистых заболеваний</w:t>
      </w:r>
    </w:p>
    <w:p w:rsidR="007B6BA5" w:rsidRPr="002B1BE8" w:rsidRDefault="007B6BA5" w:rsidP="007B6BA5">
      <w:pPr>
        <w:pStyle w:val="aa"/>
        <w:ind w:firstLine="567"/>
        <w:jc w:val="both"/>
        <w:rPr>
          <w:sz w:val="28"/>
          <w:szCs w:val="28"/>
        </w:rPr>
      </w:pPr>
      <w:r w:rsidRPr="002B1BE8">
        <w:rPr>
          <w:sz w:val="28"/>
          <w:szCs w:val="28"/>
        </w:rPr>
        <w:t>Б) враждебность снижает вероятность сердечно-сосудистых заболеваний</w:t>
      </w:r>
    </w:p>
    <w:p w:rsidR="007B6BA5" w:rsidRPr="002B1BE8" w:rsidRDefault="007B6BA5" w:rsidP="007B6BA5">
      <w:pPr>
        <w:pStyle w:val="aa"/>
        <w:ind w:firstLine="567"/>
        <w:jc w:val="both"/>
        <w:rPr>
          <w:sz w:val="28"/>
          <w:szCs w:val="28"/>
        </w:rPr>
      </w:pPr>
      <w:r w:rsidRPr="002B1BE8">
        <w:rPr>
          <w:sz w:val="28"/>
          <w:szCs w:val="28"/>
        </w:rPr>
        <w:t xml:space="preserve">В) </w:t>
      </w:r>
      <w:proofErr w:type="spellStart"/>
      <w:r w:rsidRPr="002B1BE8">
        <w:rPr>
          <w:sz w:val="28"/>
          <w:szCs w:val="28"/>
        </w:rPr>
        <w:t>алекситимия</w:t>
      </w:r>
      <w:proofErr w:type="spellEnd"/>
      <w:r w:rsidRPr="002B1BE8">
        <w:rPr>
          <w:sz w:val="28"/>
          <w:szCs w:val="28"/>
        </w:rPr>
        <w:t xml:space="preserve"> способствует появлению бронхиальной астмы</w:t>
      </w:r>
    </w:p>
    <w:p w:rsidR="007B6BA5" w:rsidRPr="002B1BE8" w:rsidRDefault="007B6BA5" w:rsidP="007B6BA5">
      <w:pPr>
        <w:pStyle w:val="aa"/>
        <w:ind w:firstLine="567"/>
        <w:jc w:val="both"/>
        <w:rPr>
          <w:sz w:val="28"/>
          <w:szCs w:val="28"/>
        </w:rPr>
      </w:pPr>
      <w:r w:rsidRPr="002B1BE8">
        <w:rPr>
          <w:sz w:val="28"/>
          <w:szCs w:val="28"/>
        </w:rPr>
        <w:t xml:space="preserve">Г) </w:t>
      </w:r>
      <w:proofErr w:type="spellStart"/>
      <w:r w:rsidRPr="002B1BE8">
        <w:rPr>
          <w:sz w:val="28"/>
          <w:szCs w:val="28"/>
        </w:rPr>
        <w:t>алекситимия</w:t>
      </w:r>
      <w:proofErr w:type="spellEnd"/>
      <w:r w:rsidRPr="002B1BE8">
        <w:rPr>
          <w:sz w:val="28"/>
          <w:szCs w:val="28"/>
        </w:rPr>
        <w:t xml:space="preserve"> препятствует появлению бронхиальной астмы</w:t>
      </w:r>
    </w:p>
    <w:p w:rsidR="007B6BA5" w:rsidRPr="002B1BE8" w:rsidRDefault="007B6BA5" w:rsidP="007B6BA5">
      <w:pPr>
        <w:pStyle w:val="aa"/>
        <w:ind w:firstLine="567"/>
        <w:jc w:val="both"/>
        <w:rPr>
          <w:sz w:val="28"/>
          <w:szCs w:val="28"/>
        </w:rPr>
      </w:pPr>
      <w:r w:rsidRPr="002B1BE8">
        <w:rPr>
          <w:sz w:val="28"/>
          <w:szCs w:val="28"/>
        </w:rPr>
        <w:t xml:space="preserve">Д) враждебность в сочетании с </w:t>
      </w:r>
      <w:proofErr w:type="spellStart"/>
      <w:r w:rsidRPr="002B1BE8">
        <w:rPr>
          <w:sz w:val="28"/>
          <w:szCs w:val="28"/>
        </w:rPr>
        <w:t>алекситимией</w:t>
      </w:r>
      <w:proofErr w:type="spellEnd"/>
      <w:r w:rsidRPr="002B1BE8">
        <w:rPr>
          <w:sz w:val="28"/>
          <w:szCs w:val="28"/>
        </w:rPr>
        <w:t xml:space="preserve"> вызывают кариес</w:t>
      </w:r>
    </w:p>
    <w:p w:rsidR="007B6BA5" w:rsidRDefault="007B6BA5" w:rsidP="007B6BA5">
      <w:pPr>
        <w:pStyle w:val="aa"/>
        <w:ind w:firstLine="567"/>
        <w:jc w:val="both"/>
        <w:rPr>
          <w:sz w:val="28"/>
          <w:szCs w:val="28"/>
        </w:rPr>
      </w:pPr>
    </w:p>
    <w:p w:rsidR="007B6BA5" w:rsidRPr="002B1BE8" w:rsidRDefault="007B6BA5" w:rsidP="007B6BA5">
      <w:pPr>
        <w:pStyle w:val="aa"/>
        <w:ind w:firstLine="567"/>
        <w:jc w:val="both"/>
        <w:rPr>
          <w:sz w:val="28"/>
          <w:szCs w:val="28"/>
        </w:rPr>
      </w:pPr>
      <w:r w:rsidRPr="002B1BE8">
        <w:rPr>
          <w:sz w:val="28"/>
          <w:szCs w:val="28"/>
        </w:rPr>
        <w:t>5. Укажите верное сочетание исторической эпохи и свойственного ей идеала здоровья?</w:t>
      </w:r>
    </w:p>
    <w:p w:rsidR="007B6BA5" w:rsidRPr="002B1BE8" w:rsidRDefault="007B6BA5" w:rsidP="007B6BA5">
      <w:pPr>
        <w:pStyle w:val="aa"/>
        <w:ind w:firstLine="567"/>
        <w:jc w:val="both"/>
        <w:rPr>
          <w:sz w:val="28"/>
          <w:szCs w:val="28"/>
        </w:rPr>
      </w:pPr>
      <w:r w:rsidRPr="002B1BE8">
        <w:rPr>
          <w:sz w:val="28"/>
          <w:szCs w:val="28"/>
        </w:rPr>
        <w:t>А) эпоха Постмодерна и здоровье как самореализация личности</w:t>
      </w:r>
    </w:p>
    <w:p w:rsidR="007B6BA5" w:rsidRPr="002B1BE8" w:rsidRDefault="007B6BA5" w:rsidP="007B6BA5">
      <w:pPr>
        <w:pStyle w:val="aa"/>
        <w:ind w:firstLine="567"/>
        <w:jc w:val="both"/>
        <w:rPr>
          <w:sz w:val="28"/>
          <w:szCs w:val="28"/>
        </w:rPr>
      </w:pPr>
      <w:r w:rsidRPr="002B1BE8">
        <w:rPr>
          <w:sz w:val="28"/>
          <w:szCs w:val="28"/>
        </w:rPr>
        <w:t>Б) Античность и здоровье как самореализация личности</w:t>
      </w:r>
    </w:p>
    <w:p w:rsidR="007B6BA5" w:rsidRPr="002B1BE8" w:rsidRDefault="007B6BA5" w:rsidP="007B6BA5">
      <w:pPr>
        <w:pStyle w:val="aa"/>
        <w:ind w:firstLine="567"/>
        <w:jc w:val="both"/>
        <w:rPr>
          <w:sz w:val="28"/>
          <w:szCs w:val="28"/>
        </w:rPr>
      </w:pPr>
      <w:r w:rsidRPr="002B1BE8">
        <w:rPr>
          <w:sz w:val="28"/>
          <w:szCs w:val="28"/>
        </w:rPr>
        <w:t>В) позднее Просвещение и адаптационный идеал здоровья (от Дарвина – биологическая адаптация, от О. Конта и Э. Дюркгейма – социальная адаптация)</w:t>
      </w:r>
    </w:p>
    <w:p w:rsidR="007B6BA5" w:rsidRPr="002B1BE8" w:rsidRDefault="007B6BA5" w:rsidP="007B6BA5">
      <w:pPr>
        <w:pStyle w:val="aa"/>
        <w:ind w:firstLine="567"/>
        <w:jc w:val="both"/>
        <w:rPr>
          <w:sz w:val="28"/>
          <w:szCs w:val="28"/>
        </w:rPr>
      </w:pPr>
      <w:r w:rsidRPr="002B1BE8">
        <w:rPr>
          <w:sz w:val="28"/>
          <w:szCs w:val="28"/>
        </w:rPr>
        <w:t>Г) Античность и здоровье как внутренняя согласованность</w:t>
      </w:r>
    </w:p>
    <w:p w:rsidR="007B6BA5" w:rsidRDefault="007B6BA5" w:rsidP="007B6BA5">
      <w:pPr>
        <w:pStyle w:val="aa"/>
        <w:ind w:firstLine="567"/>
        <w:jc w:val="both"/>
        <w:rPr>
          <w:sz w:val="28"/>
          <w:szCs w:val="28"/>
        </w:rPr>
      </w:pPr>
    </w:p>
    <w:p w:rsidR="007B6BA5" w:rsidRPr="002B1BE8" w:rsidRDefault="007B6BA5" w:rsidP="007B6BA5">
      <w:pPr>
        <w:pStyle w:val="aa"/>
        <w:ind w:firstLine="567"/>
        <w:jc w:val="both"/>
        <w:rPr>
          <w:sz w:val="28"/>
          <w:szCs w:val="28"/>
        </w:rPr>
      </w:pPr>
      <w:r w:rsidRPr="002B1BE8">
        <w:rPr>
          <w:sz w:val="28"/>
          <w:szCs w:val="28"/>
        </w:rPr>
        <w:t>6. Верными характеристиками личностного типа А, В и С являются:</w:t>
      </w:r>
    </w:p>
    <w:p w:rsidR="007B6BA5" w:rsidRPr="002B1BE8" w:rsidRDefault="007B6BA5" w:rsidP="007B6BA5">
      <w:pPr>
        <w:pStyle w:val="aa"/>
        <w:ind w:firstLine="567"/>
        <w:jc w:val="both"/>
        <w:rPr>
          <w:sz w:val="28"/>
          <w:szCs w:val="28"/>
        </w:rPr>
      </w:pPr>
      <w:r w:rsidRPr="002B1BE8">
        <w:rPr>
          <w:sz w:val="28"/>
          <w:szCs w:val="28"/>
        </w:rPr>
        <w:t xml:space="preserve">А) тип А: низкая агрессивность (враждебность), спокойствие, </w:t>
      </w:r>
      <w:proofErr w:type="spellStart"/>
      <w:r w:rsidRPr="002B1BE8">
        <w:rPr>
          <w:sz w:val="28"/>
          <w:szCs w:val="28"/>
        </w:rPr>
        <w:t>неконкурентность</w:t>
      </w:r>
      <w:proofErr w:type="spellEnd"/>
      <w:r w:rsidRPr="002B1BE8">
        <w:rPr>
          <w:sz w:val="28"/>
          <w:szCs w:val="28"/>
        </w:rPr>
        <w:t>, принятие себя и других</w:t>
      </w:r>
    </w:p>
    <w:p w:rsidR="007B6BA5" w:rsidRPr="002B1BE8" w:rsidRDefault="007B6BA5" w:rsidP="007B6BA5">
      <w:pPr>
        <w:pStyle w:val="aa"/>
        <w:ind w:firstLine="567"/>
        <w:jc w:val="both"/>
        <w:rPr>
          <w:sz w:val="28"/>
          <w:szCs w:val="28"/>
        </w:rPr>
      </w:pPr>
      <w:r w:rsidRPr="002B1BE8">
        <w:rPr>
          <w:sz w:val="28"/>
          <w:szCs w:val="28"/>
        </w:rPr>
        <w:t xml:space="preserve">Б) тип В: конфликтность; эгоцентризм; амбициозная целеустремлённость, жесткий, агрессивный стиль поведения; озабоченность собой, </w:t>
      </w:r>
      <w:proofErr w:type="spellStart"/>
      <w:r w:rsidRPr="002B1BE8">
        <w:rPr>
          <w:sz w:val="28"/>
          <w:szCs w:val="28"/>
        </w:rPr>
        <w:t>гипертревожность</w:t>
      </w:r>
      <w:proofErr w:type="spellEnd"/>
    </w:p>
    <w:p w:rsidR="007B6BA5" w:rsidRPr="002B1BE8" w:rsidRDefault="007B6BA5" w:rsidP="007B6BA5">
      <w:pPr>
        <w:pStyle w:val="aa"/>
        <w:ind w:firstLine="567"/>
        <w:jc w:val="both"/>
        <w:rPr>
          <w:sz w:val="28"/>
          <w:szCs w:val="28"/>
        </w:rPr>
      </w:pPr>
      <w:r w:rsidRPr="002B1BE8">
        <w:rPr>
          <w:sz w:val="28"/>
          <w:szCs w:val="28"/>
        </w:rPr>
        <w:t xml:space="preserve">В) тип А: конфликтность; эгоцентризм; амбициозная целеустремлённость, жесткий, агрессивный стиль поведения; озабоченность собой, </w:t>
      </w:r>
      <w:proofErr w:type="spellStart"/>
      <w:r w:rsidRPr="002B1BE8">
        <w:rPr>
          <w:sz w:val="28"/>
          <w:szCs w:val="28"/>
        </w:rPr>
        <w:t>гипертревожность</w:t>
      </w:r>
      <w:proofErr w:type="spellEnd"/>
    </w:p>
    <w:p w:rsidR="007B6BA5" w:rsidRPr="002B1BE8" w:rsidRDefault="007B6BA5" w:rsidP="007B6BA5">
      <w:pPr>
        <w:pStyle w:val="aa"/>
        <w:ind w:firstLine="567"/>
        <w:jc w:val="both"/>
        <w:rPr>
          <w:sz w:val="28"/>
          <w:szCs w:val="28"/>
        </w:rPr>
      </w:pPr>
      <w:r w:rsidRPr="002B1BE8">
        <w:rPr>
          <w:sz w:val="28"/>
          <w:szCs w:val="28"/>
        </w:rPr>
        <w:t xml:space="preserve">Г) тип В: низкая агрессивность (враждебность), спокойствие, </w:t>
      </w:r>
      <w:proofErr w:type="spellStart"/>
      <w:r w:rsidRPr="002B1BE8">
        <w:rPr>
          <w:sz w:val="28"/>
          <w:szCs w:val="28"/>
        </w:rPr>
        <w:t>неконкурентность</w:t>
      </w:r>
      <w:proofErr w:type="spellEnd"/>
      <w:r w:rsidRPr="002B1BE8">
        <w:rPr>
          <w:sz w:val="28"/>
          <w:szCs w:val="28"/>
        </w:rPr>
        <w:t>, принятие себя и других</w:t>
      </w:r>
    </w:p>
    <w:p w:rsidR="007B6BA5" w:rsidRPr="002B1BE8" w:rsidRDefault="007B6BA5" w:rsidP="007B6BA5">
      <w:pPr>
        <w:pStyle w:val="aa"/>
        <w:ind w:firstLine="567"/>
        <w:jc w:val="both"/>
        <w:rPr>
          <w:sz w:val="28"/>
          <w:szCs w:val="28"/>
        </w:rPr>
      </w:pPr>
      <w:r w:rsidRPr="002B1BE8">
        <w:rPr>
          <w:sz w:val="28"/>
          <w:szCs w:val="28"/>
        </w:rPr>
        <w:t>Д) тип С: такие же свойства, как у типа А, только не проявляют раздражение, гнев, обиду; высокая чувствительность к стрессу, но низкая способность к разрядке (подверженность онкологическим заболеваниям)</w:t>
      </w:r>
    </w:p>
    <w:p w:rsidR="007B6BA5" w:rsidRDefault="007B6BA5" w:rsidP="007B6BA5">
      <w:pPr>
        <w:pStyle w:val="aa"/>
        <w:ind w:firstLine="567"/>
        <w:jc w:val="both"/>
        <w:rPr>
          <w:sz w:val="28"/>
          <w:szCs w:val="28"/>
        </w:rPr>
      </w:pPr>
    </w:p>
    <w:p w:rsidR="007B6BA5" w:rsidRPr="002B1BE8" w:rsidRDefault="007B6BA5" w:rsidP="007B6BA5">
      <w:pPr>
        <w:pStyle w:val="aa"/>
        <w:ind w:firstLine="567"/>
        <w:jc w:val="both"/>
        <w:rPr>
          <w:sz w:val="28"/>
          <w:szCs w:val="28"/>
        </w:rPr>
      </w:pPr>
      <w:r w:rsidRPr="002B1BE8">
        <w:rPr>
          <w:sz w:val="28"/>
          <w:szCs w:val="28"/>
        </w:rPr>
        <w:t xml:space="preserve">7. Психология здоровья как отрасль психологии и </w:t>
      </w:r>
      <w:proofErr w:type="spellStart"/>
      <w:r w:rsidRPr="002B1BE8">
        <w:rPr>
          <w:sz w:val="28"/>
          <w:szCs w:val="28"/>
        </w:rPr>
        <w:t>валеологии</w:t>
      </w:r>
      <w:proofErr w:type="spellEnd"/>
      <w:r w:rsidRPr="002B1BE8">
        <w:rPr>
          <w:sz w:val="28"/>
          <w:szCs w:val="28"/>
        </w:rPr>
        <w:t xml:space="preserve"> возникла:</w:t>
      </w:r>
    </w:p>
    <w:p w:rsidR="007B6BA5" w:rsidRPr="002B1BE8" w:rsidRDefault="007B6BA5" w:rsidP="007B6BA5">
      <w:pPr>
        <w:pStyle w:val="aa"/>
        <w:ind w:firstLine="567"/>
        <w:jc w:val="both"/>
        <w:rPr>
          <w:sz w:val="28"/>
          <w:szCs w:val="28"/>
        </w:rPr>
      </w:pPr>
      <w:r w:rsidRPr="002B1BE8">
        <w:rPr>
          <w:sz w:val="28"/>
          <w:szCs w:val="28"/>
        </w:rPr>
        <w:t>А) в Древней Греции</w:t>
      </w:r>
    </w:p>
    <w:p w:rsidR="007B6BA5" w:rsidRPr="002B1BE8" w:rsidRDefault="007B6BA5" w:rsidP="007B6BA5">
      <w:pPr>
        <w:pStyle w:val="aa"/>
        <w:ind w:firstLine="567"/>
        <w:jc w:val="both"/>
        <w:rPr>
          <w:sz w:val="28"/>
          <w:szCs w:val="28"/>
        </w:rPr>
      </w:pPr>
      <w:r w:rsidRPr="002B1BE8">
        <w:rPr>
          <w:sz w:val="28"/>
          <w:szCs w:val="28"/>
        </w:rPr>
        <w:t>Б) во второй половине 20 века</w:t>
      </w:r>
    </w:p>
    <w:p w:rsidR="007B6BA5" w:rsidRPr="002B1BE8" w:rsidRDefault="007B6BA5" w:rsidP="007B6BA5">
      <w:pPr>
        <w:pStyle w:val="aa"/>
        <w:ind w:firstLine="567"/>
        <w:jc w:val="both"/>
        <w:rPr>
          <w:sz w:val="28"/>
          <w:szCs w:val="28"/>
        </w:rPr>
      </w:pPr>
      <w:r w:rsidRPr="002B1BE8">
        <w:rPr>
          <w:sz w:val="28"/>
          <w:szCs w:val="28"/>
        </w:rPr>
        <w:t>В) в первой половине 19 века</w:t>
      </w:r>
    </w:p>
    <w:p w:rsidR="007B6BA5" w:rsidRPr="002B1BE8" w:rsidRDefault="007B6BA5" w:rsidP="007B6BA5">
      <w:pPr>
        <w:pStyle w:val="aa"/>
        <w:ind w:firstLine="567"/>
        <w:jc w:val="both"/>
        <w:rPr>
          <w:sz w:val="28"/>
          <w:szCs w:val="28"/>
        </w:rPr>
      </w:pPr>
      <w:r w:rsidRPr="002B1BE8">
        <w:rPr>
          <w:sz w:val="28"/>
          <w:szCs w:val="28"/>
        </w:rPr>
        <w:t>Г) на Канарских островах в 21 веке</w:t>
      </w:r>
    </w:p>
    <w:p w:rsidR="007B6BA5" w:rsidRDefault="007B6BA5" w:rsidP="007B6BA5">
      <w:pPr>
        <w:pStyle w:val="aa"/>
        <w:ind w:firstLine="567"/>
        <w:jc w:val="both"/>
        <w:rPr>
          <w:sz w:val="28"/>
          <w:szCs w:val="28"/>
        </w:rPr>
      </w:pPr>
    </w:p>
    <w:p w:rsidR="007B6BA5" w:rsidRPr="002B1BE8" w:rsidRDefault="007B6BA5" w:rsidP="007B6BA5">
      <w:pPr>
        <w:pStyle w:val="aa"/>
        <w:ind w:firstLine="567"/>
        <w:jc w:val="both"/>
        <w:rPr>
          <w:sz w:val="28"/>
          <w:szCs w:val="28"/>
        </w:rPr>
      </w:pPr>
      <w:r w:rsidRPr="002B1BE8">
        <w:rPr>
          <w:sz w:val="28"/>
          <w:szCs w:val="28"/>
        </w:rPr>
        <w:t>8. Отметьте верные утверждения относительно влияния социальных факторов на здоровье:</w:t>
      </w:r>
    </w:p>
    <w:p w:rsidR="007B6BA5" w:rsidRPr="002B1BE8" w:rsidRDefault="007B6BA5" w:rsidP="007B6BA5">
      <w:pPr>
        <w:pStyle w:val="aa"/>
        <w:ind w:firstLine="567"/>
        <w:jc w:val="both"/>
        <w:rPr>
          <w:sz w:val="28"/>
          <w:szCs w:val="28"/>
        </w:rPr>
      </w:pPr>
      <w:r w:rsidRPr="002B1BE8">
        <w:rPr>
          <w:sz w:val="28"/>
          <w:szCs w:val="28"/>
        </w:rPr>
        <w:t>А) быстрые социальные изменения приводят к аномии (к размыванию установленных норм и ценностей), к деморализации и ухудшению здоровья</w:t>
      </w:r>
    </w:p>
    <w:p w:rsidR="007B6BA5" w:rsidRPr="002B1BE8" w:rsidRDefault="007B6BA5" w:rsidP="007B6BA5">
      <w:pPr>
        <w:pStyle w:val="aa"/>
        <w:ind w:firstLine="567"/>
        <w:jc w:val="both"/>
        <w:rPr>
          <w:sz w:val="28"/>
          <w:szCs w:val="28"/>
        </w:rPr>
      </w:pPr>
      <w:r w:rsidRPr="002B1BE8">
        <w:rPr>
          <w:sz w:val="28"/>
          <w:szCs w:val="28"/>
        </w:rPr>
        <w:t>Б) быстрые социальные изменения приводят к аномии (к размыванию установленных норм и ценностей), к деморализации и укреплению здоровья</w:t>
      </w:r>
    </w:p>
    <w:p w:rsidR="007B6BA5" w:rsidRPr="002B1BE8" w:rsidRDefault="007B6BA5" w:rsidP="007B6BA5">
      <w:pPr>
        <w:pStyle w:val="aa"/>
        <w:ind w:firstLine="567"/>
        <w:jc w:val="both"/>
        <w:rPr>
          <w:sz w:val="28"/>
          <w:szCs w:val="28"/>
        </w:rPr>
      </w:pPr>
      <w:r w:rsidRPr="002B1BE8">
        <w:rPr>
          <w:sz w:val="28"/>
          <w:szCs w:val="28"/>
        </w:rPr>
        <w:t>В) такие социальные катастрофы, как, например, войны, дают менее деморализующие эффекты, чем социальные изменения</w:t>
      </w:r>
    </w:p>
    <w:p w:rsidR="007B6BA5" w:rsidRPr="002B1BE8" w:rsidRDefault="007B6BA5" w:rsidP="007B6BA5">
      <w:pPr>
        <w:pStyle w:val="aa"/>
        <w:ind w:firstLine="567"/>
        <w:jc w:val="both"/>
        <w:rPr>
          <w:sz w:val="28"/>
          <w:szCs w:val="28"/>
        </w:rPr>
      </w:pPr>
      <w:r w:rsidRPr="002B1BE8">
        <w:rPr>
          <w:sz w:val="28"/>
          <w:szCs w:val="28"/>
        </w:rPr>
        <w:t>Г) самые негативные для здоровья социальные изменения – это войны</w:t>
      </w:r>
    </w:p>
    <w:p w:rsidR="007B6BA5" w:rsidRPr="002B1BE8" w:rsidRDefault="007B6BA5" w:rsidP="007B6BA5">
      <w:pPr>
        <w:pStyle w:val="aa"/>
        <w:ind w:firstLine="567"/>
        <w:jc w:val="both"/>
        <w:rPr>
          <w:sz w:val="28"/>
          <w:szCs w:val="28"/>
        </w:rPr>
      </w:pPr>
      <w:r w:rsidRPr="002B1BE8">
        <w:rPr>
          <w:sz w:val="28"/>
          <w:szCs w:val="28"/>
        </w:rPr>
        <w:t>Д) материальные трудности тяжелее всего переживают, с точки зрения состояния здоровья, представители высших классов</w:t>
      </w:r>
    </w:p>
    <w:p w:rsidR="00AB06BA" w:rsidRPr="007B6BA5" w:rsidRDefault="00AB06BA" w:rsidP="007B6BA5">
      <w:bookmarkStart w:id="0" w:name="_GoBack"/>
      <w:bookmarkEnd w:id="0"/>
    </w:p>
    <w:sectPr w:rsidR="00AB06BA" w:rsidRPr="007B6BA5" w:rsidSect="00AB06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F48CB"/>
    <w:multiLevelType w:val="hybridMultilevel"/>
    <w:tmpl w:val="BF4EBBC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C3107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19B155AD"/>
    <w:multiLevelType w:val="hybridMultilevel"/>
    <w:tmpl w:val="109212D0"/>
    <w:lvl w:ilvl="0" w:tplc="A2FAE0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590403"/>
    <w:multiLevelType w:val="hybridMultilevel"/>
    <w:tmpl w:val="395CEB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E134C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4EF1BDB"/>
    <w:multiLevelType w:val="hybridMultilevel"/>
    <w:tmpl w:val="C39496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DB5472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2EE23F00"/>
    <w:multiLevelType w:val="hybridMultilevel"/>
    <w:tmpl w:val="31084DBA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8" w15:restartNumberingAfterBreak="0">
    <w:nsid w:val="33CC5C06"/>
    <w:multiLevelType w:val="hybridMultilevel"/>
    <w:tmpl w:val="483A5140"/>
    <w:lvl w:ilvl="0" w:tplc="1E02B54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2F5271"/>
    <w:multiLevelType w:val="hybridMultilevel"/>
    <w:tmpl w:val="03F6523A"/>
    <w:lvl w:ilvl="0" w:tplc="3678168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3D4C5D"/>
    <w:multiLevelType w:val="hybridMultilevel"/>
    <w:tmpl w:val="C870F2FE"/>
    <w:lvl w:ilvl="0" w:tplc="FEFEE788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4385036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7815202"/>
    <w:multiLevelType w:val="hybridMultilevel"/>
    <w:tmpl w:val="2E500644"/>
    <w:lvl w:ilvl="0" w:tplc="4ADC2FC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AF13302"/>
    <w:multiLevelType w:val="hybridMultilevel"/>
    <w:tmpl w:val="3F121A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367786"/>
    <w:multiLevelType w:val="multilevel"/>
    <w:tmpl w:val="34306C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B922B5F"/>
    <w:multiLevelType w:val="hybridMultilevel"/>
    <w:tmpl w:val="D756BD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B208E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4"/>
  </w:num>
  <w:num w:numId="2">
    <w:abstractNumId w:val="13"/>
  </w:num>
  <w:num w:numId="3">
    <w:abstractNumId w:val="1"/>
  </w:num>
  <w:num w:numId="4">
    <w:abstractNumId w:val="6"/>
    <w:lvlOverride w:ilvl="0">
      <w:startOverride w:val="1"/>
    </w:lvlOverride>
  </w:num>
  <w:num w:numId="5">
    <w:abstractNumId w:val="12"/>
  </w:num>
  <w:num w:numId="6">
    <w:abstractNumId w:val="5"/>
  </w:num>
  <w:num w:numId="7">
    <w:abstractNumId w:val="15"/>
  </w:num>
  <w:num w:numId="8">
    <w:abstractNumId w:val="10"/>
  </w:num>
  <w:num w:numId="9">
    <w:abstractNumId w:val="7"/>
  </w:num>
  <w:num w:numId="10">
    <w:abstractNumId w:val="11"/>
  </w:num>
  <w:num w:numId="11">
    <w:abstractNumId w:val="16"/>
  </w:num>
  <w:num w:numId="12">
    <w:abstractNumId w:val="0"/>
  </w:num>
  <w:num w:numId="13">
    <w:abstractNumId w:val="2"/>
  </w:num>
  <w:num w:numId="14">
    <w:abstractNumId w:val="8"/>
  </w:num>
  <w:num w:numId="15">
    <w:abstractNumId w:val="9"/>
  </w:num>
  <w:num w:numId="16">
    <w:abstractNumId w:val="3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E78B9"/>
    <w:rsid w:val="001D2747"/>
    <w:rsid w:val="001E78B9"/>
    <w:rsid w:val="00295C2F"/>
    <w:rsid w:val="003D1A2D"/>
    <w:rsid w:val="003E3542"/>
    <w:rsid w:val="007B6BA5"/>
    <w:rsid w:val="00AB06BA"/>
    <w:rsid w:val="00BA2312"/>
    <w:rsid w:val="00C4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770876-9BD4-411D-88F6-1ED6D0E43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78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aliases w:val="Заголовок 2 Знак1,Заголовок 2 Знак Знак, Знак12 Знак Знак, Знак12 Знак1, Знак14 Знак"/>
    <w:basedOn w:val="a"/>
    <w:next w:val="a"/>
    <w:link w:val="20"/>
    <w:uiPriority w:val="9"/>
    <w:qFormat/>
    <w:rsid w:val="001E78B9"/>
    <w:pPr>
      <w:keepNext/>
      <w:ind w:firstLine="567"/>
      <w:jc w:val="both"/>
      <w:outlineLvl w:val="1"/>
    </w:pPr>
    <w:rPr>
      <w:sz w:val="28"/>
      <w:szCs w:val="28"/>
    </w:rPr>
  </w:style>
  <w:style w:type="paragraph" w:styleId="7">
    <w:name w:val="heading 7"/>
    <w:aliases w:val=" Знак7 Знак, Знак7"/>
    <w:basedOn w:val="a"/>
    <w:next w:val="a"/>
    <w:link w:val="70"/>
    <w:qFormat/>
    <w:rsid w:val="001E78B9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аголовок 2 Знак1 Знак,Заголовок 2 Знак Знак Знак, Знак12 Знак Знак Знак, Знак12 Знак1 Знак, Знак14 Знак Знак"/>
    <w:basedOn w:val="a0"/>
    <w:link w:val="2"/>
    <w:uiPriority w:val="9"/>
    <w:rsid w:val="001E78B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70">
    <w:name w:val="Заголовок 7 Знак"/>
    <w:aliases w:val=" Знак7 Знак Знак, Знак7 Знак1"/>
    <w:basedOn w:val="a0"/>
    <w:link w:val="7"/>
    <w:rsid w:val="001E78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1E78B9"/>
    <w:pPr>
      <w:widowControl w:val="0"/>
      <w:spacing w:after="0" w:line="340" w:lineRule="auto"/>
      <w:ind w:firstLine="720"/>
      <w:jc w:val="both"/>
    </w:pPr>
    <w:rPr>
      <w:rFonts w:ascii="Courier New" w:eastAsia="Times New Roman" w:hAnsi="Courier New" w:cs="Times New Roman"/>
      <w:snapToGrid w:val="0"/>
      <w:szCs w:val="20"/>
      <w:lang w:eastAsia="ru-RU"/>
    </w:rPr>
  </w:style>
  <w:style w:type="paragraph" w:styleId="a3">
    <w:name w:val="Body Text"/>
    <w:basedOn w:val="a"/>
    <w:link w:val="a4"/>
    <w:uiPriority w:val="99"/>
    <w:rsid w:val="001E78B9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1E78B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uiPriority w:val="99"/>
    <w:rsid w:val="001E78B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1E78B9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5">
    <w:name w:val="Table Grid"/>
    <w:basedOn w:val="a1"/>
    <w:rsid w:val="001E78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rsid w:val="001E78B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1E78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Plain Text"/>
    <w:aliases w:val=" Знак2,Знак2"/>
    <w:basedOn w:val="a"/>
    <w:link w:val="a7"/>
    <w:rsid w:val="001E78B9"/>
    <w:rPr>
      <w:rFonts w:ascii="Courier New" w:hAnsi="Courier New"/>
    </w:rPr>
  </w:style>
  <w:style w:type="character" w:customStyle="1" w:styleId="a7">
    <w:name w:val="Текст Знак"/>
    <w:aliases w:val=" Знак2 Знак,Знак2 Знак"/>
    <w:basedOn w:val="a0"/>
    <w:link w:val="a6"/>
    <w:rsid w:val="001E78B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8">
    <w:name w:val="Normal (Web)"/>
    <w:basedOn w:val="a"/>
    <w:rsid w:val="001E78B9"/>
    <w:pPr>
      <w:spacing w:before="100" w:beforeAutospacing="1" w:after="100" w:afterAutospacing="1"/>
    </w:pPr>
    <w:rPr>
      <w:sz w:val="24"/>
      <w:szCs w:val="24"/>
    </w:rPr>
  </w:style>
  <w:style w:type="paragraph" w:styleId="a9">
    <w:name w:val="List Paragraph"/>
    <w:basedOn w:val="a"/>
    <w:uiPriority w:val="34"/>
    <w:qFormat/>
    <w:rsid w:val="001E78B9"/>
    <w:pPr>
      <w:ind w:left="720"/>
      <w:contextualSpacing/>
    </w:pPr>
    <w:rPr>
      <w:sz w:val="24"/>
      <w:szCs w:val="24"/>
    </w:rPr>
  </w:style>
  <w:style w:type="paragraph" w:styleId="aa">
    <w:name w:val="No Spacing"/>
    <w:uiPriority w:val="1"/>
    <w:qFormat/>
    <w:rsid w:val="007B6B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839</Words>
  <Characters>4788</Characters>
  <Application>Microsoft Office Word</Application>
  <DocSecurity>0</DocSecurity>
  <Lines>39</Lines>
  <Paragraphs>11</Paragraphs>
  <ScaleCrop>false</ScaleCrop>
  <Company/>
  <LinksUpToDate>false</LinksUpToDate>
  <CharactersWithSpaces>5616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ИВАШКО</dc:creator>
  <cp:lastModifiedBy>admin</cp:lastModifiedBy>
  <cp:revision>2</cp:revision>
  <dcterms:created xsi:type="dcterms:W3CDTF">2019-12-17T19:47:00Z</dcterms:created>
  <dcterms:modified xsi:type="dcterms:W3CDTF">2020-01-08T10:27:00Z</dcterms:modified>
</cp:coreProperties>
</file>